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690" w:rsidRDefault="009A51D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Anmeldung </w:t>
      </w:r>
      <w:r w:rsidR="00492890">
        <w:rPr>
          <w:rFonts w:ascii="Arial" w:hAnsi="Arial" w:cs="Arial"/>
          <w:b/>
          <w:sz w:val="32"/>
          <w:szCs w:val="32"/>
        </w:rPr>
        <w:t>für die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F744F7">
        <w:rPr>
          <w:rFonts w:ascii="Arial" w:hAnsi="Arial" w:cs="Arial"/>
          <w:b/>
          <w:sz w:val="32"/>
          <w:szCs w:val="32"/>
        </w:rPr>
        <w:t>Löschung</w:t>
      </w:r>
      <w:r w:rsidR="000645E2" w:rsidRPr="005D0D74">
        <w:rPr>
          <w:rFonts w:ascii="Arial" w:hAnsi="Arial" w:cs="Arial"/>
          <w:b/>
          <w:sz w:val="32"/>
          <w:szCs w:val="32"/>
        </w:rPr>
        <w:t xml:space="preserve"> eines Einzelunternehmens</w:t>
      </w:r>
    </w:p>
    <w:p w:rsidR="00492890" w:rsidRPr="00604286" w:rsidRDefault="00492890">
      <w:pPr>
        <w:rPr>
          <w:rFonts w:ascii="Arial" w:hAnsi="Arial" w:cs="Arial"/>
        </w:rPr>
      </w:pPr>
    </w:p>
    <w:p w:rsidR="005D0D74" w:rsidRPr="00835623" w:rsidRDefault="005D0D74" w:rsidP="002D7B62">
      <w:pPr>
        <w:ind w:right="-567"/>
        <w:rPr>
          <w:rFonts w:ascii="Arial" w:hAnsi="Arial" w:cs="Arial"/>
          <w:b/>
          <w:sz w:val="20"/>
          <w:szCs w:val="20"/>
        </w:rPr>
      </w:pPr>
      <w:r w:rsidRPr="00835623">
        <w:rPr>
          <w:rFonts w:ascii="Arial" w:hAnsi="Arial" w:cs="Arial"/>
          <w:b/>
          <w:sz w:val="20"/>
          <w:szCs w:val="20"/>
        </w:rPr>
        <w:t xml:space="preserve">1. Firma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ED4078" w:rsidTr="00ED4078">
        <w:tc>
          <w:tcPr>
            <w:tcW w:w="9206" w:type="dxa"/>
          </w:tcPr>
          <w:p w:rsidR="00ED4078" w:rsidRDefault="00ED4078" w:rsidP="002D7B62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</w:p>
          <w:p w:rsidR="00ED4078" w:rsidRDefault="00ED4078" w:rsidP="002D7B62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52BF" w:rsidRPr="00835623" w:rsidRDefault="003652BF" w:rsidP="002D7B62">
      <w:pPr>
        <w:ind w:right="-567"/>
        <w:rPr>
          <w:rFonts w:ascii="Arial" w:hAnsi="Arial" w:cs="Arial"/>
          <w:sz w:val="20"/>
          <w:szCs w:val="20"/>
        </w:rPr>
      </w:pPr>
    </w:p>
    <w:p w:rsidR="0035268C" w:rsidRPr="00835623" w:rsidRDefault="00F744F7" w:rsidP="002D7B62">
      <w:pPr>
        <w:ind w:right="-567"/>
        <w:rPr>
          <w:rFonts w:ascii="Arial" w:hAnsi="Arial" w:cs="Arial"/>
          <w:b/>
          <w:sz w:val="20"/>
          <w:szCs w:val="20"/>
        </w:rPr>
      </w:pPr>
      <w:r w:rsidRPr="00835623">
        <w:rPr>
          <w:rFonts w:ascii="Arial" w:hAnsi="Arial" w:cs="Arial"/>
          <w:b/>
          <w:sz w:val="20"/>
          <w:szCs w:val="20"/>
        </w:rPr>
        <w:t xml:space="preserve">2. </w:t>
      </w:r>
      <w:r w:rsidR="0035268C" w:rsidRPr="00835623">
        <w:rPr>
          <w:rFonts w:ascii="Arial" w:hAnsi="Arial" w:cs="Arial"/>
          <w:b/>
          <w:sz w:val="20"/>
          <w:szCs w:val="20"/>
        </w:rPr>
        <w:t>Sitz</w:t>
      </w:r>
      <w:r w:rsidR="003E381E" w:rsidRPr="00835623">
        <w:rPr>
          <w:rFonts w:ascii="Arial" w:hAnsi="Arial" w:cs="Arial"/>
          <w:b/>
          <w:sz w:val="20"/>
          <w:szCs w:val="20"/>
        </w:rPr>
        <w:t xml:space="preserve"> </w:t>
      </w:r>
      <w:r w:rsidR="003E381E" w:rsidRPr="00ED4078">
        <w:rPr>
          <w:rFonts w:ascii="Arial" w:hAnsi="Arial" w:cs="Arial"/>
          <w:sz w:val="16"/>
          <w:szCs w:val="16"/>
        </w:rPr>
        <w:t>(</w:t>
      </w:r>
      <w:r w:rsidR="00475373" w:rsidRPr="00ED4078">
        <w:rPr>
          <w:rFonts w:ascii="Arial" w:hAnsi="Arial" w:cs="Arial"/>
          <w:sz w:val="16"/>
          <w:szCs w:val="16"/>
        </w:rPr>
        <w:t>p</w:t>
      </w:r>
      <w:r w:rsidR="0035268C" w:rsidRPr="00ED4078">
        <w:rPr>
          <w:rFonts w:ascii="Arial" w:hAnsi="Arial" w:cs="Arial"/>
          <w:sz w:val="16"/>
          <w:szCs w:val="16"/>
        </w:rPr>
        <w:t>olitische Gemeinde</w:t>
      </w:r>
      <w:r w:rsidR="003E381E" w:rsidRPr="00ED4078">
        <w:rPr>
          <w:rFonts w:ascii="Arial" w:hAnsi="Arial" w:cs="Arial"/>
          <w:sz w:val="16"/>
          <w:szCs w:val="16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ED4078" w:rsidTr="00ED4078">
        <w:tc>
          <w:tcPr>
            <w:tcW w:w="9206" w:type="dxa"/>
          </w:tcPr>
          <w:p w:rsidR="00ED4078" w:rsidRDefault="00ED4078" w:rsidP="002D7B62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</w:p>
          <w:p w:rsidR="00ED4078" w:rsidRDefault="00ED4078" w:rsidP="002D7B62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0D74" w:rsidRPr="00835623" w:rsidRDefault="005D0D74" w:rsidP="002D7B62">
      <w:pPr>
        <w:ind w:right="-567"/>
        <w:rPr>
          <w:rFonts w:ascii="Arial" w:hAnsi="Arial" w:cs="Arial"/>
          <w:sz w:val="20"/>
          <w:szCs w:val="20"/>
        </w:rPr>
      </w:pPr>
    </w:p>
    <w:p w:rsidR="00F744F7" w:rsidRPr="00835623" w:rsidRDefault="00F744F7" w:rsidP="002D7B62">
      <w:pPr>
        <w:ind w:right="-567"/>
        <w:rPr>
          <w:rFonts w:ascii="Arial" w:hAnsi="Arial" w:cs="Arial"/>
          <w:color w:val="353535"/>
          <w:sz w:val="20"/>
          <w:szCs w:val="20"/>
        </w:rPr>
      </w:pPr>
      <w:r w:rsidRPr="00835623">
        <w:rPr>
          <w:rFonts w:ascii="Arial" w:hAnsi="Arial" w:cs="Arial"/>
          <w:b/>
          <w:color w:val="353535"/>
          <w:sz w:val="20"/>
          <w:szCs w:val="20"/>
        </w:rPr>
        <w:t xml:space="preserve">3. Löschungsgrund </w:t>
      </w:r>
      <w:r w:rsidRPr="00ED4078">
        <w:rPr>
          <w:rFonts w:ascii="Arial" w:hAnsi="Arial" w:cs="Arial"/>
          <w:color w:val="353535"/>
          <w:sz w:val="16"/>
          <w:szCs w:val="16"/>
        </w:rPr>
        <w:t>(nur eine Antwort ankreuzen)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F744F7" w:rsidRPr="00835623" w:rsidTr="00F744F7">
        <w:tc>
          <w:tcPr>
            <w:tcW w:w="9206" w:type="dxa"/>
          </w:tcPr>
          <w:p w:rsidR="00F744F7" w:rsidRPr="00835623" w:rsidRDefault="00F744F7" w:rsidP="002D7B62">
            <w:pPr>
              <w:ind w:right="-567"/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:rsidR="00F744F7" w:rsidRPr="00835623" w:rsidRDefault="00BB130F" w:rsidP="002D7B62">
            <w:pPr>
              <w:ind w:right="-567"/>
              <w:rPr>
                <w:rFonts w:ascii="Arial" w:hAnsi="Arial" w:cs="Arial"/>
                <w:color w:val="353535"/>
                <w:sz w:val="20"/>
                <w:szCs w:val="20"/>
              </w:rPr>
            </w:pPr>
            <w:proofErr w:type="gramStart"/>
            <w:r w:rsidRPr="00835623">
              <w:rPr>
                <w:rFonts w:ascii="Arial" w:hAnsi="Arial" w:cs="Arial"/>
                <w:color w:val="353535"/>
                <w:sz w:val="20"/>
                <w:szCs w:val="20"/>
              </w:rPr>
              <w:t xml:space="preserve">(  </w:t>
            </w:r>
            <w:proofErr w:type="gramEnd"/>
            <w:r w:rsidRPr="00835623">
              <w:rPr>
                <w:rFonts w:ascii="Arial" w:hAnsi="Arial" w:cs="Arial"/>
                <w:color w:val="353535"/>
                <w:sz w:val="20"/>
                <w:szCs w:val="20"/>
              </w:rPr>
              <w:t xml:space="preserve"> ) Geschäftsaufgabe</w:t>
            </w:r>
          </w:p>
          <w:p w:rsidR="00F744F7" w:rsidRPr="00835623" w:rsidRDefault="00F744F7" w:rsidP="002D7B62">
            <w:pPr>
              <w:ind w:right="-567"/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:rsidR="00F744F7" w:rsidRPr="00835623" w:rsidRDefault="00F744F7" w:rsidP="002D7B62">
            <w:pPr>
              <w:ind w:right="-567"/>
              <w:rPr>
                <w:rFonts w:ascii="Arial" w:hAnsi="Arial" w:cs="Arial"/>
                <w:color w:val="353535"/>
                <w:sz w:val="20"/>
                <w:szCs w:val="20"/>
              </w:rPr>
            </w:pPr>
            <w:proofErr w:type="gramStart"/>
            <w:r w:rsidRPr="00835623">
              <w:rPr>
                <w:rFonts w:ascii="Arial" w:hAnsi="Arial" w:cs="Arial"/>
                <w:color w:val="353535"/>
                <w:sz w:val="20"/>
                <w:szCs w:val="20"/>
              </w:rPr>
              <w:t xml:space="preserve">(  </w:t>
            </w:r>
            <w:proofErr w:type="gramEnd"/>
            <w:r w:rsidRPr="00835623">
              <w:rPr>
                <w:rFonts w:ascii="Arial" w:hAnsi="Arial" w:cs="Arial"/>
                <w:color w:val="353535"/>
                <w:sz w:val="20"/>
                <w:szCs w:val="20"/>
              </w:rPr>
              <w:t xml:space="preserve"> ) Nicht</w:t>
            </w:r>
            <w:r w:rsidR="00BB130F" w:rsidRPr="00835623">
              <w:rPr>
                <w:rFonts w:ascii="Arial" w:hAnsi="Arial" w:cs="Arial"/>
                <w:color w:val="353535"/>
                <w:sz w:val="20"/>
                <w:szCs w:val="20"/>
              </w:rPr>
              <w:t>aufnahme des Geschäftsbetriebes</w:t>
            </w:r>
          </w:p>
          <w:p w:rsidR="00F744F7" w:rsidRPr="00835623" w:rsidRDefault="00F744F7" w:rsidP="002D7B62">
            <w:pPr>
              <w:ind w:right="-567"/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:rsidR="00F744F7" w:rsidRPr="00835623" w:rsidRDefault="00F744F7" w:rsidP="002D7B62">
            <w:pPr>
              <w:ind w:right="-567"/>
              <w:rPr>
                <w:rFonts w:ascii="Arial" w:hAnsi="Arial" w:cs="Arial"/>
                <w:color w:val="353535"/>
                <w:sz w:val="20"/>
                <w:szCs w:val="20"/>
              </w:rPr>
            </w:pPr>
            <w:proofErr w:type="gramStart"/>
            <w:r w:rsidRPr="00835623">
              <w:rPr>
                <w:rFonts w:ascii="Arial" w:hAnsi="Arial" w:cs="Arial"/>
                <w:color w:val="353535"/>
                <w:sz w:val="20"/>
                <w:szCs w:val="20"/>
              </w:rPr>
              <w:t xml:space="preserve">(  </w:t>
            </w:r>
            <w:proofErr w:type="gramEnd"/>
            <w:r w:rsidRPr="00835623">
              <w:rPr>
                <w:rFonts w:ascii="Arial" w:hAnsi="Arial" w:cs="Arial"/>
                <w:color w:val="353535"/>
                <w:sz w:val="20"/>
                <w:szCs w:val="20"/>
              </w:rPr>
              <w:t xml:space="preserve"> ) </w:t>
            </w:r>
            <w:r w:rsidR="00BB130F" w:rsidRPr="00835623">
              <w:rPr>
                <w:rFonts w:ascii="Arial" w:hAnsi="Arial" w:cs="Arial"/>
                <w:color w:val="353535"/>
                <w:sz w:val="20"/>
                <w:szCs w:val="20"/>
              </w:rPr>
              <w:t>Geschäftsübergang</w:t>
            </w:r>
          </w:p>
          <w:p w:rsidR="00F744F7" w:rsidRPr="00835623" w:rsidRDefault="00F744F7" w:rsidP="002D7B62">
            <w:pPr>
              <w:ind w:right="-567"/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:rsidR="00F744F7" w:rsidRPr="00835623" w:rsidRDefault="00F744F7" w:rsidP="002D7B62">
            <w:pPr>
              <w:ind w:right="-567"/>
              <w:rPr>
                <w:rFonts w:ascii="Arial" w:hAnsi="Arial" w:cs="Arial"/>
                <w:color w:val="353535"/>
                <w:sz w:val="20"/>
                <w:szCs w:val="20"/>
              </w:rPr>
            </w:pPr>
            <w:proofErr w:type="gramStart"/>
            <w:r w:rsidRPr="00835623">
              <w:rPr>
                <w:rFonts w:ascii="Arial" w:hAnsi="Arial" w:cs="Arial"/>
                <w:color w:val="353535"/>
                <w:sz w:val="20"/>
                <w:szCs w:val="20"/>
              </w:rPr>
              <w:t xml:space="preserve">(  </w:t>
            </w:r>
            <w:proofErr w:type="gramEnd"/>
            <w:r w:rsidRPr="00835623">
              <w:rPr>
                <w:rFonts w:ascii="Arial" w:hAnsi="Arial" w:cs="Arial"/>
                <w:color w:val="353535"/>
                <w:sz w:val="20"/>
                <w:szCs w:val="20"/>
              </w:rPr>
              <w:t xml:space="preserve"> ) Tod d</w:t>
            </w:r>
            <w:r w:rsidR="00BB130F" w:rsidRPr="00835623">
              <w:rPr>
                <w:rFonts w:ascii="Arial" w:hAnsi="Arial" w:cs="Arial"/>
                <w:color w:val="353535"/>
                <w:sz w:val="20"/>
                <w:szCs w:val="20"/>
              </w:rPr>
              <w:t>es Inhabers bzw. der Inhaberin*</w:t>
            </w:r>
          </w:p>
          <w:p w:rsidR="00F744F7" w:rsidRPr="00835623" w:rsidRDefault="00F744F7" w:rsidP="002D7B62">
            <w:pPr>
              <w:ind w:right="-567"/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:rsidR="00F744F7" w:rsidRPr="00835623" w:rsidRDefault="00F744F7" w:rsidP="002D7B62">
            <w:pPr>
              <w:ind w:right="-567"/>
              <w:rPr>
                <w:rFonts w:ascii="Arial" w:hAnsi="Arial" w:cs="Arial"/>
                <w:color w:val="353535"/>
                <w:sz w:val="20"/>
                <w:szCs w:val="20"/>
              </w:rPr>
            </w:pPr>
            <w:proofErr w:type="gramStart"/>
            <w:r w:rsidRPr="00835623">
              <w:rPr>
                <w:rFonts w:ascii="Arial" w:hAnsi="Arial" w:cs="Arial"/>
                <w:color w:val="353535"/>
                <w:sz w:val="20"/>
                <w:szCs w:val="20"/>
              </w:rPr>
              <w:t xml:space="preserve">(  </w:t>
            </w:r>
            <w:proofErr w:type="gramEnd"/>
            <w:r w:rsidRPr="00835623">
              <w:rPr>
                <w:rFonts w:ascii="Arial" w:hAnsi="Arial" w:cs="Arial"/>
                <w:color w:val="353535"/>
                <w:sz w:val="20"/>
                <w:szCs w:val="20"/>
              </w:rPr>
              <w:t xml:space="preserve"> ) Jährliche Roheinnahmen des Geschäftes liegen unter CHF 100'000</w:t>
            </w:r>
          </w:p>
          <w:p w:rsidR="00F744F7" w:rsidRPr="00835623" w:rsidRDefault="00F744F7" w:rsidP="002D7B62">
            <w:pPr>
              <w:ind w:right="-567"/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:rsidR="00131AFD" w:rsidRPr="00835623" w:rsidRDefault="00131AFD" w:rsidP="00ED4078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  <w:r w:rsidRPr="00835623">
              <w:rPr>
                <w:rFonts w:ascii="Arial" w:hAnsi="Arial" w:cs="Arial"/>
                <w:color w:val="353535"/>
                <w:sz w:val="20"/>
                <w:szCs w:val="20"/>
              </w:rPr>
              <w:t>*</w:t>
            </w:r>
            <w:r w:rsidRPr="00055AC4">
              <w:rPr>
                <w:rFonts w:ascii="Arial" w:hAnsi="Arial" w:cs="Arial"/>
                <w:color w:val="353535"/>
                <w:sz w:val="16"/>
                <w:szCs w:val="16"/>
              </w:rPr>
              <w:t xml:space="preserve">Erbenbescheinigung bzw. Willensvollstreckerbescheinigung bzw. Verfügung betreffend Einsetzung des Erbschaftsliquidators bzw. der Erbschaftsliquidatorin müssen als Belege eingereicht werden: Art. 15 Abs. 2 </w:t>
            </w:r>
            <w:proofErr w:type="spellStart"/>
            <w:r w:rsidRPr="00055AC4">
              <w:rPr>
                <w:rFonts w:ascii="Arial" w:hAnsi="Arial" w:cs="Arial"/>
                <w:color w:val="353535"/>
                <w:sz w:val="16"/>
                <w:szCs w:val="16"/>
              </w:rPr>
              <w:t>HRegV</w:t>
            </w:r>
            <w:proofErr w:type="spellEnd"/>
            <w:r w:rsidRPr="00055AC4">
              <w:rPr>
                <w:rFonts w:ascii="Arial" w:hAnsi="Arial" w:cs="Arial"/>
                <w:color w:val="353535"/>
                <w:sz w:val="16"/>
                <w:szCs w:val="16"/>
              </w:rPr>
              <w:t>.</w:t>
            </w:r>
          </w:p>
        </w:tc>
      </w:tr>
    </w:tbl>
    <w:p w:rsidR="003652BF" w:rsidRPr="00835623" w:rsidRDefault="003652BF" w:rsidP="0010592C">
      <w:pPr>
        <w:rPr>
          <w:rFonts w:ascii="Arial" w:hAnsi="Arial" w:cs="Arial"/>
          <w:color w:val="353535"/>
          <w:sz w:val="20"/>
          <w:szCs w:val="20"/>
        </w:rPr>
      </w:pPr>
    </w:p>
    <w:p w:rsidR="00DA0826" w:rsidRDefault="00F744F7" w:rsidP="00DA0826">
      <w:pPr>
        <w:rPr>
          <w:rFonts w:ascii="Arial" w:hAnsi="Arial" w:cs="Arial"/>
          <w:b/>
          <w:color w:val="353535"/>
          <w:sz w:val="20"/>
          <w:szCs w:val="20"/>
        </w:rPr>
      </w:pPr>
      <w:r w:rsidRPr="00835623">
        <w:rPr>
          <w:rFonts w:ascii="Arial" w:hAnsi="Arial" w:cs="Arial"/>
          <w:b/>
          <w:color w:val="353535"/>
          <w:sz w:val="20"/>
          <w:szCs w:val="20"/>
        </w:rPr>
        <w:t>4</w:t>
      </w:r>
      <w:r w:rsidR="00DA0826" w:rsidRPr="00835623">
        <w:rPr>
          <w:rFonts w:ascii="Arial" w:hAnsi="Arial" w:cs="Arial"/>
          <w:b/>
          <w:color w:val="353535"/>
          <w:sz w:val="20"/>
          <w:szCs w:val="20"/>
        </w:rPr>
        <w:t>. Bestellungen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604286" w:rsidTr="00604286">
        <w:tc>
          <w:tcPr>
            <w:tcW w:w="9206" w:type="dxa"/>
          </w:tcPr>
          <w:p w:rsidR="00604286" w:rsidRPr="00604286" w:rsidRDefault="00604286" w:rsidP="00604286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  <w:proofErr w:type="gramStart"/>
            <w:r w:rsidRPr="00604286">
              <w:rPr>
                <w:rFonts w:ascii="Arial" w:hAnsi="Arial" w:cs="Arial"/>
                <w:color w:val="353535"/>
                <w:sz w:val="20"/>
                <w:szCs w:val="20"/>
              </w:rPr>
              <w:t>(  )</w:t>
            </w:r>
            <w:proofErr w:type="gramEnd"/>
            <w:r w:rsidRPr="00604286">
              <w:rPr>
                <w:rFonts w:ascii="Arial" w:hAnsi="Arial" w:cs="Arial"/>
                <w:color w:val="353535"/>
                <w:sz w:val="20"/>
                <w:szCs w:val="20"/>
              </w:rPr>
              <w:t xml:space="preserve"> Handelsregisterauszug nach Publikation im Schweiz. Handelsamtsblatt (CHF 40.--)</w:t>
            </w:r>
          </w:p>
          <w:p w:rsidR="00604286" w:rsidRDefault="00604286" w:rsidP="00604286">
            <w:pPr>
              <w:rPr>
                <w:rFonts w:ascii="Arial" w:hAnsi="Arial" w:cs="Arial"/>
                <w:b/>
                <w:color w:val="353535"/>
                <w:sz w:val="20"/>
                <w:szCs w:val="20"/>
              </w:rPr>
            </w:pPr>
            <w:r w:rsidRPr="00604286">
              <w:rPr>
                <w:rFonts w:ascii="Arial" w:hAnsi="Arial" w:cs="Arial"/>
                <w:color w:val="353535"/>
                <w:sz w:val="20"/>
                <w:szCs w:val="20"/>
              </w:rPr>
              <w:t>(  ) Handelsregisterauszug vor Publikation im Schweiz. Handelsamtsblatt (CHF 100.--)</w:t>
            </w:r>
          </w:p>
        </w:tc>
      </w:tr>
    </w:tbl>
    <w:p w:rsidR="00DA0826" w:rsidRPr="00835623" w:rsidRDefault="00DA0826" w:rsidP="0010592C">
      <w:pPr>
        <w:rPr>
          <w:rFonts w:ascii="Arial" w:hAnsi="Arial" w:cs="Arial"/>
          <w:color w:val="353535"/>
          <w:sz w:val="20"/>
          <w:szCs w:val="20"/>
        </w:rPr>
      </w:pPr>
    </w:p>
    <w:p w:rsidR="00F744F7" w:rsidRPr="00835623" w:rsidRDefault="00F744F7" w:rsidP="0010592C">
      <w:pPr>
        <w:rPr>
          <w:rFonts w:ascii="Arial" w:hAnsi="Arial" w:cs="Arial"/>
          <w:b/>
          <w:color w:val="353535"/>
          <w:sz w:val="20"/>
          <w:szCs w:val="20"/>
        </w:rPr>
      </w:pPr>
      <w:r w:rsidRPr="00835623">
        <w:rPr>
          <w:rFonts w:ascii="Arial" w:hAnsi="Arial" w:cs="Arial"/>
          <w:b/>
          <w:color w:val="353535"/>
          <w:sz w:val="20"/>
          <w:szCs w:val="20"/>
        </w:rPr>
        <w:t>5. Rechnungs- und Lieferadresse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F744F7" w:rsidRPr="00835623" w:rsidTr="00F744F7">
        <w:tc>
          <w:tcPr>
            <w:tcW w:w="9206" w:type="dxa"/>
          </w:tcPr>
          <w:p w:rsidR="00F744F7" w:rsidRPr="00835623" w:rsidRDefault="00F744F7" w:rsidP="0010592C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:rsidR="00F744F7" w:rsidRPr="00835623" w:rsidRDefault="00F744F7" w:rsidP="0010592C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</w:tr>
    </w:tbl>
    <w:p w:rsidR="00F744F7" w:rsidRPr="00835623" w:rsidRDefault="00F744F7" w:rsidP="0010592C">
      <w:pPr>
        <w:rPr>
          <w:rFonts w:ascii="Arial" w:hAnsi="Arial" w:cs="Arial"/>
          <w:color w:val="353535"/>
          <w:sz w:val="20"/>
          <w:szCs w:val="20"/>
        </w:rPr>
      </w:pPr>
    </w:p>
    <w:p w:rsidR="009F59F3" w:rsidRPr="00835623" w:rsidRDefault="009F59F3" w:rsidP="0010592C">
      <w:pPr>
        <w:rPr>
          <w:rFonts w:ascii="Arial" w:hAnsi="Arial" w:cs="Arial"/>
          <w:color w:val="353535"/>
          <w:sz w:val="20"/>
          <w:szCs w:val="20"/>
        </w:rPr>
      </w:pPr>
    </w:p>
    <w:p w:rsidR="006D5A67" w:rsidRPr="00835623" w:rsidRDefault="006D5A67" w:rsidP="0010592C">
      <w:pPr>
        <w:rPr>
          <w:rFonts w:ascii="Arial" w:hAnsi="Arial" w:cs="Arial"/>
          <w:color w:val="353535"/>
          <w:sz w:val="20"/>
          <w:szCs w:val="20"/>
        </w:rPr>
      </w:pPr>
      <w:r w:rsidRPr="00835623">
        <w:rPr>
          <w:rFonts w:ascii="Arial" w:hAnsi="Arial" w:cs="Arial"/>
          <w:color w:val="353535"/>
          <w:sz w:val="20"/>
          <w:szCs w:val="20"/>
        </w:rPr>
        <w:t>Ort ............................................</w:t>
      </w:r>
      <w:r w:rsidRPr="00835623">
        <w:rPr>
          <w:rFonts w:ascii="Arial" w:hAnsi="Arial" w:cs="Arial"/>
          <w:color w:val="353535"/>
          <w:sz w:val="20"/>
          <w:szCs w:val="20"/>
        </w:rPr>
        <w:tab/>
      </w:r>
      <w:r w:rsidRPr="00835623">
        <w:rPr>
          <w:rFonts w:ascii="Arial" w:hAnsi="Arial" w:cs="Arial"/>
          <w:color w:val="353535"/>
          <w:sz w:val="20"/>
          <w:szCs w:val="20"/>
        </w:rPr>
        <w:tab/>
      </w:r>
      <w:r w:rsidRPr="00835623">
        <w:rPr>
          <w:rFonts w:ascii="Arial" w:hAnsi="Arial" w:cs="Arial"/>
          <w:color w:val="353535"/>
          <w:sz w:val="20"/>
          <w:szCs w:val="20"/>
        </w:rPr>
        <w:tab/>
        <w:t>Datum .......................................</w:t>
      </w:r>
    </w:p>
    <w:p w:rsidR="006D5A67" w:rsidRPr="00835623" w:rsidRDefault="006D5A67" w:rsidP="0010592C">
      <w:pPr>
        <w:rPr>
          <w:rFonts w:ascii="Arial" w:hAnsi="Arial" w:cs="Arial"/>
          <w:b/>
          <w:color w:val="353535"/>
          <w:sz w:val="20"/>
          <w:szCs w:val="20"/>
        </w:rPr>
      </w:pPr>
    </w:p>
    <w:p w:rsidR="00DA0826" w:rsidRPr="00835623" w:rsidRDefault="00F744F7" w:rsidP="0010592C">
      <w:pPr>
        <w:rPr>
          <w:rFonts w:ascii="Arial" w:hAnsi="Arial" w:cs="Arial"/>
          <w:b/>
          <w:color w:val="353535"/>
          <w:sz w:val="20"/>
          <w:szCs w:val="20"/>
        </w:rPr>
      </w:pPr>
      <w:r w:rsidRPr="00835623">
        <w:rPr>
          <w:rFonts w:ascii="Arial" w:hAnsi="Arial" w:cs="Arial"/>
          <w:b/>
          <w:color w:val="353535"/>
          <w:sz w:val="20"/>
          <w:szCs w:val="20"/>
        </w:rPr>
        <w:t xml:space="preserve">6. </w:t>
      </w:r>
      <w:r w:rsidR="00BB130F" w:rsidRPr="00835623">
        <w:rPr>
          <w:rFonts w:ascii="Arial" w:hAnsi="Arial" w:cs="Arial"/>
          <w:b/>
          <w:color w:val="353535"/>
          <w:sz w:val="20"/>
          <w:szCs w:val="20"/>
        </w:rPr>
        <w:t>Unterschrift des Inhabers/der Inhaberin (ggf. eines Erben/einer Erbin bzw. eines Willensvollstreckers/einer Willensvollstreckerin bzw. eines Erbschaftsliquidators/einer Erbschaftsliquidatorin)</w:t>
      </w:r>
    </w:p>
    <w:p w:rsidR="00DA0826" w:rsidRPr="00835623" w:rsidRDefault="00DA0826" w:rsidP="0010592C">
      <w:pPr>
        <w:rPr>
          <w:rFonts w:ascii="Arial" w:hAnsi="Arial" w:cs="Arial"/>
          <w:color w:val="353535"/>
          <w:sz w:val="20"/>
          <w:szCs w:val="20"/>
        </w:rPr>
      </w:pPr>
    </w:p>
    <w:p w:rsidR="00DA0826" w:rsidRPr="00835623" w:rsidRDefault="00F16A5C" w:rsidP="0010592C">
      <w:pPr>
        <w:rPr>
          <w:rFonts w:ascii="Arial" w:hAnsi="Arial" w:cs="Arial"/>
          <w:color w:val="353535"/>
          <w:sz w:val="20"/>
          <w:szCs w:val="20"/>
        </w:rPr>
      </w:pPr>
      <w:r>
        <w:rPr>
          <w:rFonts w:ascii="Arial" w:hAnsi="Arial" w:cs="Arial"/>
          <w:color w:val="353535"/>
          <w:sz w:val="20"/>
          <w:szCs w:val="20"/>
        </w:rPr>
        <w:t>Name</w:t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 w:rsidR="00DA0826" w:rsidRPr="00835623">
        <w:rPr>
          <w:rFonts w:ascii="Arial" w:hAnsi="Arial" w:cs="Arial"/>
          <w:color w:val="353535"/>
          <w:sz w:val="20"/>
          <w:szCs w:val="20"/>
        </w:rPr>
        <w:t>Unterschrift</w:t>
      </w:r>
    </w:p>
    <w:p w:rsidR="00E7786C" w:rsidRPr="00835623" w:rsidRDefault="00E7786C" w:rsidP="0010592C">
      <w:pPr>
        <w:rPr>
          <w:rFonts w:ascii="Arial" w:hAnsi="Arial" w:cs="Arial"/>
          <w:color w:val="353535"/>
          <w:sz w:val="20"/>
          <w:szCs w:val="20"/>
        </w:rPr>
      </w:pPr>
    </w:p>
    <w:p w:rsidR="00E7786C" w:rsidRPr="00835623" w:rsidRDefault="00E7786C" w:rsidP="0010592C">
      <w:pPr>
        <w:rPr>
          <w:rFonts w:ascii="Arial" w:hAnsi="Arial" w:cs="Arial"/>
          <w:color w:val="353535"/>
          <w:sz w:val="20"/>
          <w:szCs w:val="20"/>
        </w:rPr>
      </w:pPr>
      <w:r w:rsidRPr="00835623">
        <w:rPr>
          <w:rFonts w:ascii="Arial" w:hAnsi="Arial" w:cs="Arial"/>
          <w:color w:val="353535"/>
          <w:sz w:val="20"/>
          <w:szCs w:val="20"/>
        </w:rPr>
        <w:t>.........................................................</w:t>
      </w:r>
      <w:r w:rsidRPr="00835623">
        <w:rPr>
          <w:rFonts w:ascii="Arial" w:hAnsi="Arial" w:cs="Arial"/>
          <w:color w:val="353535"/>
          <w:sz w:val="20"/>
          <w:szCs w:val="20"/>
        </w:rPr>
        <w:tab/>
      </w:r>
      <w:r w:rsidRPr="00835623">
        <w:rPr>
          <w:rFonts w:ascii="Arial" w:hAnsi="Arial" w:cs="Arial"/>
          <w:color w:val="353535"/>
          <w:sz w:val="20"/>
          <w:szCs w:val="20"/>
        </w:rPr>
        <w:tab/>
        <w:t>........................................................</w:t>
      </w:r>
    </w:p>
    <w:p w:rsidR="00492890" w:rsidRPr="00835623" w:rsidRDefault="00492890" w:rsidP="0010592C">
      <w:pPr>
        <w:rPr>
          <w:rFonts w:ascii="Arial" w:hAnsi="Arial" w:cs="Arial"/>
          <w:b/>
          <w:color w:val="353535"/>
          <w:sz w:val="20"/>
          <w:szCs w:val="20"/>
        </w:rPr>
      </w:pPr>
    </w:p>
    <w:p w:rsidR="007621F1" w:rsidRPr="00835623" w:rsidRDefault="007621F1" w:rsidP="0010592C">
      <w:pPr>
        <w:rPr>
          <w:rFonts w:ascii="Arial" w:hAnsi="Arial" w:cs="Arial"/>
          <w:b/>
          <w:color w:val="353535"/>
          <w:sz w:val="20"/>
          <w:szCs w:val="20"/>
        </w:rPr>
      </w:pPr>
    </w:p>
    <w:p w:rsidR="00354CD1" w:rsidRPr="00055AC4" w:rsidRDefault="00640640" w:rsidP="006406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ascii="Arial" w:hAnsi="Arial" w:cs="Arial"/>
          <w:sz w:val="16"/>
          <w:szCs w:val="16"/>
        </w:rPr>
      </w:pPr>
      <w:r w:rsidRPr="00055AC4">
        <w:rPr>
          <w:rFonts w:ascii="Arial" w:hAnsi="Arial" w:cs="Arial"/>
          <w:b/>
          <w:sz w:val="16"/>
          <w:szCs w:val="16"/>
        </w:rPr>
        <w:t>*</w:t>
      </w:r>
      <w:r w:rsidR="00F744F7" w:rsidRPr="00055AC4">
        <w:rPr>
          <w:rFonts w:ascii="Arial" w:hAnsi="Arial" w:cs="Arial"/>
          <w:b/>
          <w:sz w:val="16"/>
          <w:szCs w:val="16"/>
        </w:rPr>
        <w:t xml:space="preserve">Hinweis: </w:t>
      </w:r>
      <w:r w:rsidR="00BB130F" w:rsidRPr="00055AC4">
        <w:rPr>
          <w:rFonts w:ascii="Arial" w:hAnsi="Arial" w:cs="Arial"/>
          <w:sz w:val="16"/>
          <w:szCs w:val="16"/>
        </w:rPr>
        <w:t>(Unterschriften von Erben bzw. Willensvollstreckern oder Erbschaftsliquidatoren müssen beglaubigt werden, sofern die Person noch nicht als Zeichnungsberechtigte eingetragen ist).</w:t>
      </w:r>
    </w:p>
    <w:sectPr w:rsidR="00354CD1" w:rsidRPr="00055AC4" w:rsidSect="00C343D5">
      <w:headerReference w:type="default" r:id="rId8"/>
      <w:headerReference w:type="first" r:id="rId9"/>
      <w:footerReference w:type="first" r:id="rId10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A1A" w:rsidRDefault="00E52A1A" w:rsidP="005D0D74">
      <w:r>
        <w:separator/>
      </w:r>
    </w:p>
  </w:endnote>
  <w:endnote w:type="continuationSeparator" w:id="0">
    <w:p w:rsidR="00E52A1A" w:rsidRDefault="00E52A1A" w:rsidP="005D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623" w:rsidRPr="00835623" w:rsidRDefault="00835623">
    <w:pPr>
      <w:pStyle w:val="Fuzeile"/>
      <w:rPr>
        <w:rFonts w:ascii="Arial" w:hAnsi="Arial" w:cs="Arial"/>
        <w:sz w:val="14"/>
        <w:szCs w:val="14"/>
      </w:rPr>
    </w:pPr>
    <w:r w:rsidRPr="00835623">
      <w:rPr>
        <w:rFonts w:ascii="Arial" w:hAnsi="Arial" w:cs="Arial"/>
        <w:sz w:val="14"/>
        <w:szCs w:val="14"/>
      </w:rPr>
      <w:ptab w:relativeTo="margin" w:alignment="center" w:leader="none"/>
    </w:r>
    <w:r w:rsidRPr="00835623">
      <w:rPr>
        <w:rFonts w:ascii="Arial" w:hAnsi="Arial" w:cs="Arial"/>
        <w:sz w:val="14"/>
        <w:szCs w:val="14"/>
      </w:rPr>
      <w:t>1</w:t>
    </w:r>
    <w:r w:rsidRPr="00835623">
      <w:rPr>
        <w:rFonts w:ascii="Arial" w:hAnsi="Arial" w:cs="Arial"/>
        <w:sz w:val="14"/>
        <w:szCs w:val="14"/>
      </w:rPr>
      <w:ptab w:relativeTo="margin" w:alignment="right" w:leader="none"/>
    </w:r>
    <w:r w:rsidRPr="00835623">
      <w:rPr>
        <w:rFonts w:ascii="Arial" w:hAnsi="Arial" w:cs="Arial"/>
        <w:sz w:val="14"/>
        <w:szCs w:val="14"/>
      </w:rPr>
      <w:t>Dezember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A1A" w:rsidRDefault="00E52A1A" w:rsidP="005D0D74">
      <w:r>
        <w:separator/>
      </w:r>
    </w:p>
  </w:footnote>
  <w:footnote w:type="continuationSeparator" w:id="0">
    <w:p w:rsidR="00E52A1A" w:rsidRDefault="00E52A1A" w:rsidP="005D0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F7" w:rsidRPr="005D0D74" w:rsidRDefault="00F744F7" w:rsidP="0032690B">
    <w:pPr>
      <w:pStyle w:val="Kopfzeile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:rsidR="00F744F7" w:rsidRPr="005D0D74" w:rsidRDefault="00F744F7">
    <w:pPr>
      <w:pStyle w:val="Kopfzeile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3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93"/>
      <w:gridCol w:w="1217"/>
      <w:gridCol w:w="2520"/>
    </w:tblGrid>
    <w:tr w:rsidR="00835623" w:rsidRPr="00835623" w:rsidTr="00BC7831">
      <w:trPr>
        <w:cantSplit/>
        <w:trHeight w:hRule="exact" w:val="1304"/>
      </w:trPr>
      <w:tc>
        <w:tcPr>
          <w:tcW w:w="5783" w:type="dxa"/>
        </w:tcPr>
        <w:p w:rsidR="00835623" w:rsidRPr="00835623" w:rsidRDefault="00835623" w:rsidP="00835623">
          <w:pPr>
            <w:spacing w:line="260" w:lineRule="exact"/>
            <w:rPr>
              <w:rFonts w:ascii="Arial" w:eastAsia="Times New Roman" w:hAnsi="Arial" w:cs="Times New Roman"/>
              <w:b/>
              <w:sz w:val="20"/>
              <w:lang w:val="it-IT"/>
            </w:rPr>
          </w:pPr>
          <w:r w:rsidRPr="00835623">
            <w:rPr>
              <w:rFonts w:ascii="Arial" w:eastAsia="Times New Roman" w:hAnsi="Arial" w:cs="Times New Roman"/>
              <w:b/>
              <w:sz w:val="20"/>
              <w:lang w:val="de-CH"/>
            </w:rPr>
            <w:t>Amt für Handelsregister</w:t>
          </w:r>
        </w:p>
        <w:p w:rsidR="00835623" w:rsidRPr="00835623" w:rsidRDefault="00835623" w:rsidP="00835623">
          <w:pPr>
            <w:spacing w:line="260" w:lineRule="exact"/>
            <w:rPr>
              <w:rFonts w:ascii="Arial" w:eastAsia="Times New Roman" w:hAnsi="Arial" w:cs="Times New Roman"/>
              <w:sz w:val="20"/>
              <w:lang w:val="it-IT"/>
            </w:rPr>
          </w:pPr>
          <w:r w:rsidRPr="00835623">
            <w:rPr>
              <w:rFonts w:ascii="Arial" w:eastAsia="Times New Roman" w:hAnsi="Arial" w:cs="Times New Roman"/>
              <w:b/>
              <w:sz w:val="20"/>
              <w:lang w:val="de-CH"/>
            </w:rPr>
            <w:t xml:space="preserve">und </w:t>
          </w:r>
          <w:proofErr w:type="spellStart"/>
          <w:r w:rsidRPr="00835623">
            <w:rPr>
              <w:rFonts w:ascii="Arial" w:eastAsia="Times New Roman" w:hAnsi="Arial" w:cs="Times New Roman"/>
              <w:b/>
              <w:sz w:val="20"/>
              <w:lang w:val="de-CH"/>
            </w:rPr>
            <w:t>Zivilstandswesen</w:t>
          </w:r>
          <w:proofErr w:type="spellEnd"/>
        </w:p>
        <w:p w:rsidR="00835623" w:rsidRPr="00835623" w:rsidRDefault="00835623" w:rsidP="00835623">
          <w:pPr>
            <w:spacing w:line="260" w:lineRule="exact"/>
            <w:rPr>
              <w:rFonts w:ascii="Arial" w:eastAsia="Times New Roman" w:hAnsi="Arial" w:cs="Times New Roman"/>
              <w:sz w:val="20"/>
              <w:lang w:val="it-IT"/>
            </w:rPr>
          </w:pPr>
        </w:p>
        <w:p w:rsidR="00835623" w:rsidRPr="00835623" w:rsidRDefault="00835623" w:rsidP="00835623">
          <w:pPr>
            <w:spacing w:line="260" w:lineRule="exact"/>
            <w:rPr>
              <w:rFonts w:ascii="Arial" w:eastAsia="Times New Roman" w:hAnsi="Arial" w:cs="Times New Roman"/>
              <w:sz w:val="20"/>
              <w:lang w:val="it-IT"/>
            </w:rPr>
          </w:pPr>
        </w:p>
      </w:tc>
      <w:tc>
        <w:tcPr>
          <w:tcW w:w="1236" w:type="dxa"/>
        </w:tcPr>
        <w:p w:rsidR="00835623" w:rsidRPr="00835623" w:rsidRDefault="00835623" w:rsidP="00835623">
          <w:pPr>
            <w:spacing w:line="260" w:lineRule="exact"/>
            <w:rPr>
              <w:rFonts w:ascii="Arial" w:eastAsia="Times New Roman" w:hAnsi="Arial" w:cs="Times New Roman"/>
              <w:sz w:val="20"/>
              <w:lang w:val="it-IT"/>
            </w:rPr>
          </w:pPr>
        </w:p>
      </w:tc>
      <w:tc>
        <w:tcPr>
          <w:tcW w:w="2520" w:type="dxa"/>
          <w:tcFitText/>
          <w:vAlign w:val="bottom"/>
        </w:tcPr>
        <w:p w:rsidR="00835623" w:rsidRPr="00835623" w:rsidRDefault="00835623" w:rsidP="00835623">
          <w:pPr>
            <w:spacing w:before="120" w:after="40"/>
            <w:ind w:left="57" w:right="-68"/>
            <w:rPr>
              <w:rFonts w:ascii="Arial" w:eastAsia="Times New Roman" w:hAnsi="Arial" w:cs="Times New Roman"/>
              <w:sz w:val="28"/>
              <w:lang w:val="de-CH"/>
            </w:rPr>
          </w:pPr>
          <w:r>
            <w:rPr>
              <w:rFonts w:ascii="Arial" w:eastAsia="Times New Roman" w:hAnsi="Arial" w:cs="Times New Roman"/>
              <w:noProof/>
              <w:sz w:val="28"/>
              <w:lang w:val="de-CH" w:eastAsia="de-CH"/>
            </w:rPr>
            <w:drawing>
              <wp:inline distT="0" distB="0" distL="0" distR="0" wp14:anchorId="372961F9" wp14:editId="1D05302D">
                <wp:extent cx="1529080" cy="523875"/>
                <wp:effectExtent l="0" t="0" r="0" b="9525"/>
                <wp:docPr id="1" name="Grafik 1" descr="KTG_Logo_Verw_42mm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TG_Logo_Verw_42mm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908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744F7" w:rsidRPr="00835623" w:rsidRDefault="00F744F7" w:rsidP="0083562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E05E0"/>
    <w:multiLevelType w:val="hybridMultilevel"/>
    <w:tmpl w:val="2FDEBB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autoHyphenation/>
  <w:hyphenationZone w:val="425"/>
  <w:doNotHyphenateCaps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E2"/>
    <w:rsid w:val="000276B1"/>
    <w:rsid w:val="00053727"/>
    <w:rsid w:val="00055AC4"/>
    <w:rsid w:val="000645E2"/>
    <w:rsid w:val="0010592C"/>
    <w:rsid w:val="00131AFD"/>
    <w:rsid w:val="0014485A"/>
    <w:rsid w:val="001C0009"/>
    <w:rsid w:val="001E4690"/>
    <w:rsid w:val="0022473E"/>
    <w:rsid w:val="002302E9"/>
    <w:rsid w:val="002321F6"/>
    <w:rsid w:val="002466D4"/>
    <w:rsid w:val="0028743A"/>
    <w:rsid w:val="002A1B1C"/>
    <w:rsid w:val="002B5E2B"/>
    <w:rsid w:val="002D7B62"/>
    <w:rsid w:val="0032690B"/>
    <w:rsid w:val="00351059"/>
    <w:rsid w:val="0035268C"/>
    <w:rsid w:val="00354CD1"/>
    <w:rsid w:val="00361931"/>
    <w:rsid w:val="003652BF"/>
    <w:rsid w:val="00391BD9"/>
    <w:rsid w:val="003E381E"/>
    <w:rsid w:val="00402C0D"/>
    <w:rsid w:val="00422D32"/>
    <w:rsid w:val="00475373"/>
    <w:rsid w:val="00492890"/>
    <w:rsid w:val="004C5BCC"/>
    <w:rsid w:val="004C6539"/>
    <w:rsid w:val="004F6F7C"/>
    <w:rsid w:val="00541956"/>
    <w:rsid w:val="005538A3"/>
    <w:rsid w:val="00565064"/>
    <w:rsid w:val="005D0D74"/>
    <w:rsid w:val="00604286"/>
    <w:rsid w:val="00640640"/>
    <w:rsid w:val="006876B2"/>
    <w:rsid w:val="006D5A67"/>
    <w:rsid w:val="007621F1"/>
    <w:rsid w:val="007E5C58"/>
    <w:rsid w:val="008105D1"/>
    <w:rsid w:val="00824CD0"/>
    <w:rsid w:val="00835623"/>
    <w:rsid w:val="00883CC0"/>
    <w:rsid w:val="008A7B03"/>
    <w:rsid w:val="0093270A"/>
    <w:rsid w:val="00935104"/>
    <w:rsid w:val="009453F5"/>
    <w:rsid w:val="009A51DB"/>
    <w:rsid w:val="009F59F3"/>
    <w:rsid w:val="00A620FD"/>
    <w:rsid w:val="00AA4884"/>
    <w:rsid w:val="00AB30AC"/>
    <w:rsid w:val="00AB595A"/>
    <w:rsid w:val="00B50ABC"/>
    <w:rsid w:val="00BB130F"/>
    <w:rsid w:val="00C343D5"/>
    <w:rsid w:val="00C45F7F"/>
    <w:rsid w:val="00D76F4F"/>
    <w:rsid w:val="00D842EF"/>
    <w:rsid w:val="00D85244"/>
    <w:rsid w:val="00DA0826"/>
    <w:rsid w:val="00DD74E1"/>
    <w:rsid w:val="00E47F1E"/>
    <w:rsid w:val="00E52A1A"/>
    <w:rsid w:val="00E7786C"/>
    <w:rsid w:val="00EB3EBA"/>
    <w:rsid w:val="00ED4078"/>
    <w:rsid w:val="00F16A5C"/>
    <w:rsid w:val="00F267A5"/>
    <w:rsid w:val="00F64C3D"/>
    <w:rsid w:val="00F744F7"/>
    <w:rsid w:val="00F95016"/>
    <w:rsid w:val="00FB4883"/>
    <w:rsid w:val="00FD035F"/>
    <w:rsid w:val="00FF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330"/>
  <w15:docId w15:val="{1621594C-39B8-45DF-8AB4-688AA4BE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0D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0D74"/>
  </w:style>
  <w:style w:type="paragraph" w:styleId="Fuzeile">
    <w:name w:val="footer"/>
    <w:basedOn w:val="Standard"/>
    <w:link w:val="FuzeileZchn"/>
    <w:uiPriority w:val="99"/>
    <w:unhideWhenUsed/>
    <w:rsid w:val="005D0D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0D74"/>
  </w:style>
  <w:style w:type="paragraph" w:styleId="Listenabsatz">
    <w:name w:val="List Paragraph"/>
    <w:basedOn w:val="Standard"/>
    <w:uiPriority w:val="34"/>
    <w:qFormat/>
    <w:rsid w:val="005D0D74"/>
    <w:pPr>
      <w:ind w:left="720"/>
      <w:contextualSpacing/>
    </w:pPr>
  </w:style>
  <w:style w:type="table" w:styleId="Tabellenraster">
    <w:name w:val="Table Grid"/>
    <w:basedOn w:val="NormaleTabelle"/>
    <w:uiPriority w:val="59"/>
    <w:rsid w:val="005D0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93270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56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5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5817FE-9F73-4CDE-B71E-0CD35756A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Thurgau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Cpt Hook</dc:creator>
  <cp:lastModifiedBy>hztos</cp:lastModifiedBy>
  <cp:revision>9</cp:revision>
  <cp:lastPrinted>2016-11-21T09:24:00Z</cp:lastPrinted>
  <dcterms:created xsi:type="dcterms:W3CDTF">2017-10-26T10:36:00Z</dcterms:created>
  <dcterms:modified xsi:type="dcterms:W3CDTF">2017-11-14T15:48:00Z</dcterms:modified>
</cp:coreProperties>
</file>